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93D92" w14:textId="77777777" w:rsidR="00B575E3" w:rsidRDefault="00B575E3" w:rsidP="007845D8">
      <w:pPr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>Årsrapport for IEA-aktiviteter, 20</w:t>
      </w:r>
      <w:r w:rsidR="00D45A20">
        <w:rPr>
          <w:b/>
          <w:color w:val="800000"/>
          <w:sz w:val="32"/>
          <w:szCs w:val="32"/>
        </w:rPr>
        <w:t>1</w:t>
      </w:r>
      <w:r w:rsidR="00E5640D">
        <w:rPr>
          <w:b/>
          <w:color w:val="800000"/>
          <w:sz w:val="32"/>
          <w:szCs w:val="32"/>
        </w:rPr>
        <w:t>8</w:t>
      </w:r>
    </w:p>
    <w:p w14:paraId="77EC1720" w14:textId="77777777" w:rsidR="00B575E3" w:rsidRDefault="00B575E3">
      <w:pPr>
        <w:rPr>
          <w:b/>
          <w:sz w:val="28"/>
        </w:rPr>
      </w:pPr>
    </w:p>
    <w:p w14:paraId="37402807" w14:textId="77777777" w:rsidR="00B575E3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Årsrapporten er utfylt av (navn):</w:t>
      </w:r>
      <w:r w:rsidR="00D64F63">
        <w:rPr>
          <w:b/>
        </w:rPr>
        <w:t xml:space="preserve"> </w:t>
      </w:r>
      <w:r w:rsidR="00C559B5">
        <w:rPr>
          <w:bCs/>
          <w:i/>
          <w:iCs/>
        </w:rPr>
        <w:t>Marit Sandbakk</w:t>
      </w:r>
      <w:r w:rsidR="00C559B5">
        <w:rPr>
          <w:bCs/>
          <w:i/>
          <w:iCs/>
        </w:rPr>
        <w:tab/>
      </w:r>
    </w:p>
    <w:p w14:paraId="334C62B2" w14:textId="77777777" w:rsidR="00B575E3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14730B74" w14:textId="77777777" w:rsidR="00F96770" w:rsidRPr="00F01F39" w:rsidRDefault="00F9677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F01F39">
        <w:rPr>
          <w:b/>
          <w:lang w:val="en-US"/>
        </w:rPr>
        <w:t xml:space="preserve">Dato for </w:t>
      </w:r>
      <w:proofErr w:type="spellStart"/>
      <w:r w:rsidRPr="00F01F39">
        <w:rPr>
          <w:b/>
          <w:lang w:val="en-US"/>
        </w:rPr>
        <w:t>utfylling</w:t>
      </w:r>
      <w:proofErr w:type="spellEnd"/>
      <w:r w:rsidRPr="00F01F39">
        <w:rPr>
          <w:b/>
          <w:lang w:val="en-US"/>
        </w:rPr>
        <w:t xml:space="preserve">: </w:t>
      </w:r>
      <w:r w:rsidR="00C559B5" w:rsidRPr="00C559B5">
        <w:rPr>
          <w:bCs/>
          <w:i/>
          <w:iCs/>
          <w:lang w:val="en-GB"/>
        </w:rPr>
        <w:t>09-0</w:t>
      </w:r>
      <w:r w:rsidR="00E5640D">
        <w:rPr>
          <w:bCs/>
          <w:i/>
          <w:iCs/>
          <w:lang w:val="en-GB"/>
        </w:rPr>
        <w:t>5</w:t>
      </w:r>
      <w:r w:rsidR="00C559B5" w:rsidRPr="00C559B5">
        <w:rPr>
          <w:bCs/>
          <w:i/>
          <w:iCs/>
          <w:lang w:val="en-GB"/>
        </w:rPr>
        <w:t>-201</w:t>
      </w:r>
      <w:r w:rsidR="00E5640D">
        <w:rPr>
          <w:bCs/>
          <w:i/>
          <w:iCs/>
          <w:lang w:val="en-GB"/>
        </w:rPr>
        <w:t>9</w:t>
      </w:r>
    </w:p>
    <w:p w14:paraId="1C8B0AE1" w14:textId="77777777" w:rsidR="00F96770" w:rsidRPr="00F01F39" w:rsidRDefault="00F9677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1D2D13E3" w14:textId="77777777" w:rsidR="00B575E3" w:rsidRPr="00F01F39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proofErr w:type="spellStart"/>
      <w:r w:rsidRPr="00F01F39">
        <w:rPr>
          <w:b/>
          <w:lang w:val="en-US"/>
        </w:rPr>
        <w:t>Tittel</w:t>
      </w:r>
      <w:proofErr w:type="spellEnd"/>
      <w:r w:rsidRPr="00F01F39">
        <w:rPr>
          <w:b/>
          <w:lang w:val="en-US"/>
        </w:rPr>
        <w:t xml:space="preserve"> </w:t>
      </w:r>
      <w:proofErr w:type="spellStart"/>
      <w:r w:rsidRPr="00F01F39">
        <w:rPr>
          <w:b/>
          <w:lang w:val="en-US"/>
        </w:rPr>
        <w:t>på</w:t>
      </w:r>
      <w:proofErr w:type="spellEnd"/>
      <w:r w:rsidRPr="00F01F39">
        <w:rPr>
          <w:b/>
          <w:lang w:val="en-US"/>
        </w:rPr>
        <w:t xml:space="preserve"> </w:t>
      </w:r>
      <w:r w:rsidR="006E5B2B" w:rsidRPr="00F01F39">
        <w:rPr>
          <w:b/>
          <w:lang w:val="en-US"/>
        </w:rPr>
        <w:t>Technology Collaboration Program (TCP):</w:t>
      </w:r>
      <w:r w:rsidR="00D64F63" w:rsidRPr="00F01F39">
        <w:rPr>
          <w:b/>
          <w:lang w:val="en-US"/>
        </w:rPr>
        <w:t xml:space="preserve"> </w:t>
      </w:r>
      <w:r w:rsidR="00C559B5" w:rsidRPr="00C559B5">
        <w:rPr>
          <w:bCs/>
          <w:i/>
          <w:iCs/>
          <w:lang w:val="en-GB"/>
        </w:rPr>
        <w:t>IETS</w:t>
      </w:r>
    </w:p>
    <w:p w14:paraId="65609D24" w14:textId="77777777" w:rsidR="00B575E3" w:rsidRPr="00F01F39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46795854" w14:textId="77777777" w:rsidR="00B575E3" w:rsidRPr="00C559B5" w:rsidRDefault="00B575E3" w:rsidP="00F96770">
      <w:pPr>
        <w:pStyle w:val="mellomtittel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lang w:val="en-GB"/>
        </w:rPr>
      </w:pPr>
      <w:proofErr w:type="spellStart"/>
      <w:r w:rsidRPr="00F01F39">
        <w:rPr>
          <w:lang w:val="en-US"/>
        </w:rPr>
        <w:t>Norsk</w:t>
      </w:r>
      <w:proofErr w:type="spellEnd"/>
      <w:r w:rsidRPr="00F01F39">
        <w:rPr>
          <w:lang w:val="en-US"/>
        </w:rPr>
        <w:t xml:space="preserve"> representant </w:t>
      </w:r>
      <w:proofErr w:type="spellStart"/>
      <w:r w:rsidRPr="00F01F39">
        <w:rPr>
          <w:lang w:val="en-US"/>
        </w:rPr>
        <w:t>i</w:t>
      </w:r>
      <w:proofErr w:type="spellEnd"/>
      <w:r w:rsidRPr="00F01F39">
        <w:rPr>
          <w:lang w:val="en-US"/>
        </w:rPr>
        <w:t xml:space="preserve"> Executive Committee (</w:t>
      </w:r>
      <w:proofErr w:type="spellStart"/>
      <w:r w:rsidRPr="00F01F39">
        <w:rPr>
          <w:lang w:val="en-US"/>
        </w:rPr>
        <w:t>Ex.Co</w:t>
      </w:r>
      <w:proofErr w:type="spellEnd"/>
      <w:r w:rsidRPr="00F01F39">
        <w:rPr>
          <w:lang w:val="en-US"/>
        </w:rPr>
        <w:t>.):</w:t>
      </w:r>
      <w:r w:rsidR="00F96770" w:rsidRPr="00F01F39">
        <w:rPr>
          <w:lang w:val="en-US"/>
        </w:rPr>
        <w:t xml:space="preserve"> </w:t>
      </w:r>
      <w:r w:rsidR="00C559B5" w:rsidRPr="00C559B5">
        <w:rPr>
          <w:bCs/>
          <w:i/>
          <w:iCs/>
          <w:lang w:val="en-GB"/>
        </w:rPr>
        <w:t>M</w:t>
      </w:r>
      <w:r w:rsidR="00C559B5">
        <w:rPr>
          <w:bCs/>
          <w:i/>
          <w:iCs/>
          <w:lang w:val="en-GB"/>
        </w:rPr>
        <w:t>arit Sandbakk</w:t>
      </w:r>
      <w:r w:rsidR="00C559B5">
        <w:rPr>
          <w:bCs/>
          <w:i/>
          <w:iCs/>
          <w:lang w:val="en-GB"/>
        </w:rPr>
        <w:tab/>
      </w:r>
    </w:p>
    <w:p w14:paraId="383E57B9" w14:textId="77777777" w:rsidR="00B575E3" w:rsidRPr="00F01F39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4AB81971" w14:textId="77777777" w:rsidR="00B575E3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Norsk vara (</w:t>
      </w:r>
      <w:proofErr w:type="spellStart"/>
      <w:r>
        <w:rPr>
          <w:b/>
        </w:rPr>
        <w:t>alternate</w:t>
      </w:r>
      <w:proofErr w:type="spellEnd"/>
      <w:r>
        <w:rPr>
          <w:b/>
        </w:rPr>
        <w:t xml:space="preserve">) i </w:t>
      </w:r>
      <w:proofErr w:type="spellStart"/>
      <w:r>
        <w:rPr>
          <w:b/>
        </w:rPr>
        <w:t>Ex.Co</w:t>
      </w:r>
      <w:proofErr w:type="spellEnd"/>
      <w:r>
        <w:rPr>
          <w:b/>
        </w:rPr>
        <w:t>.:</w:t>
      </w:r>
      <w:r w:rsidR="00F96770">
        <w:rPr>
          <w:b/>
        </w:rPr>
        <w:t xml:space="preserve"> </w:t>
      </w:r>
      <w:r w:rsidR="00C559B5">
        <w:rPr>
          <w:bCs/>
          <w:i/>
          <w:iCs/>
        </w:rPr>
        <w:t>Anne Merethe Kristiansen</w:t>
      </w:r>
    </w:p>
    <w:p w14:paraId="13B4D799" w14:textId="77777777" w:rsidR="00B575E3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BBFD05E" w14:textId="77777777" w:rsidR="006E5B2B" w:rsidRDefault="006E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Er det noen fra Norge som er Operating Agent i </w:t>
      </w:r>
      <w:proofErr w:type="spellStart"/>
      <w:proofErr w:type="gramStart"/>
      <w:r>
        <w:rPr>
          <w:b/>
        </w:rPr>
        <w:t>TCP'et</w:t>
      </w:r>
      <w:proofErr w:type="spellEnd"/>
      <w:r>
        <w:rPr>
          <w:b/>
        </w:rPr>
        <w:t>?  :</w:t>
      </w:r>
      <w:proofErr w:type="gramEnd"/>
      <w:r>
        <w:rPr>
          <w:b/>
        </w:rPr>
        <w:t xml:space="preserve"> </w:t>
      </w:r>
      <w:r w:rsidR="00C559B5">
        <w:rPr>
          <w:bCs/>
          <w:i/>
          <w:iCs/>
        </w:rPr>
        <w:t>Nei</w:t>
      </w:r>
    </w:p>
    <w:p w14:paraId="28A95A13" w14:textId="77777777" w:rsidR="006E5B2B" w:rsidRDefault="006E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3F16006" w14:textId="77777777" w:rsidR="006E5B2B" w:rsidRDefault="006E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DFD86D7" w14:textId="77777777" w:rsidR="00B575E3" w:rsidRDefault="00B575E3">
      <w:pPr>
        <w:rPr>
          <w:b/>
        </w:rPr>
      </w:pPr>
    </w:p>
    <w:p w14:paraId="622ADCF1" w14:textId="77777777" w:rsidR="00B575E3" w:rsidRDefault="00B575E3">
      <w:pPr>
        <w:rPr>
          <w:b/>
          <w:color w:val="800000"/>
          <w:u w:val="single"/>
        </w:rPr>
      </w:pPr>
      <w:r>
        <w:rPr>
          <w:b/>
          <w:color w:val="800000"/>
          <w:u w:val="single"/>
        </w:rPr>
        <w:t>OM NORSK DELTAGELSE I "DITT" IMPLEMENTING AGREMEENT:</w:t>
      </w:r>
      <w:r>
        <w:rPr>
          <w:b/>
          <w:color w:val="800000"/>
          <w:u w:val="single"/>
        </w:rPr>
        <w:br/>
      </w:r>
    </w:p>
    <w:p w14:paraId="216AE68A" w14:textId="77777777" w:rsidR="00A541D3" w:rsidRPr="00A541D3" w:rsidRDefault="00A541D3" w:rsidP="00A541D3">
      <w:pPr>
        <w:numPr>
          <w:ilvl w:val="0"/>
          <w:numId w:val="1"/>
        </w:numPr>
        <w:rPr>
          <w:b/>
        </w:rPr>
      </w:pPr>
      <w:r w:rsidRPr="00A541D3">
        <w:rPr>
          <w:b/>
        </w:rPr>
        <w:t xml:space="preserve">Hvordan organiseres arbeidet i </w:t>
      </w:r>
      <w:proofErr w:type="spellStart"/>
      <w:r w:rsidR="00F01F39">
        <w:rPr>
          <w:b/>
        </w:rPr>
        <w:t>TCP'et</w:t>
      </w:r>
      <w:proofErr w:type="spellEnd"/>
      <w:r w:rsidR="00F01F39" w:rsidRPr="00A541D3">
        <w:rPr>
          <w:b/>
        </w:rPr>
        <w:t xml:space="preserve"> </w:t>
      </w:r>
      <w:r>
        <w:rPr>
          <w:b/>
        </w:rPr>
        <w:t xml:space="preserve">og </w:t>
      </w:r>
      <w:r w:rsidRPr="00A541D3">
        <w:rPr>
          <w:b/>
        </w:rPr>
        <w:t xml:space="preserve">hvordan </w:t>
      </w:r>
      <w:r w:rsidR="00471EF0">
        <w:rPr>
          <w:b/>
        </w:rPr>
        <w:t>er finansieringen (</w:t>
      </w:r>
      <w:proofErr w:type="spellStart"/>
      <w:r w:rsidR="00471EF0">
        <w:rPr>
          <w:b/>
        </w:rPr>
        <w:t>cost</w:t>
      </w:r>
      <w:proofErr w:type="spellEnd"/>
      <w:r w:rsidR="00471EF0">
        <w:rPr>
          <w:b/>
        </w:rPr>
        <w:t xml:space="preserve"> </w:t>
      </w:r>
      <w:proofErr w:type="spellStart"/>
      <w:r w:rsidR="00471EF0">
        <w:rPr>
          <w:b/>
        </w:rPr>
        <w:t>sharing</w:t>
      </w:r>
      <w:proofErr w:type="spellEnd"/>
      <w:r w:rsidR="00471EF0">
        <w:rPr>
          <w:b/>
        </w:rPr>
        <w:t xml:space="preserve">, </w:t>
      </w:r>
      <w:proofErr w:type="spellStart"/>
      <w:r w:rsidR="00471EF0">
        <w:rPr>
          <w:b/>
        </w:rPr>
        <w:t>task</w:t>
      </w:r>
      <w:proofErr w:type="spellEnd"/>
      <w:r w:rsidR="00471EF0">
        <w:rPr>
          <w:b/>
        </w:rPr>
        <w:t xml:space="preserve"> </w:t>
      </w:r>
      <w:proofErr w:type="spellStart"/>
      <w:r w:rsidR="00471EF0">
        <w:rPr>
          <w:b/>
        </w:rPr>
        <w:t>sharing</w:t>
      </w:r>
      <w:proofErr w:type="spellEnd"/>
      <w:r w:rsidR="00471EF0">
        <w:rPr>
          <w:b/>
        </w:rPr>
        <w:t xml:space="preserve"> eller annet)</w:t>
      </w:r>
    </w:p>
    <w:p w14:paraId="1D1AFF92" w14:textId="77777777" w:rsidR="00E5640D" w:rsidRDefault="00C559B5" w:rsidP="00C559B5">
      <w:pPr>
        <w:pStyle w:val="Listeavsnitt"/>
        <w:rPr>
          <w:bCs/>
          <w:i/>
          <w:iCs/>
        </w:rPr>
      </w:pPr>
      <w:r>
        <w:rPr>
          <w:bCs/>
          <w:i/>
          <w:iCs/>
        </w:rPr>
        <w:t xml:space="preserve">Sekretariatet holder trådene. Det gjennomføres to årlige </w:t>
      </w:r>
      <w:proofErr w:type="spellStart"/>
      <w:r>
        <w:rPr>
          <w:bCs/>
          <w:i/>
          <w:iCs/>
        </w:rPr>
        <w:t>ExCo</w:t>
      </w:r>
      <w:proofErr w:type="spellEnd"/>
      <w:r>
        <w:rPr>
          <w:bCs/>
          <w:i/>
          <w:iCs/>
        </w:rPr>
        <w:t xml:space="preserve"> møter, gjerne med tilknyttet workshop om utvalgte emner. Deltagelse fra Belgia, Danmark, Tyskland, Korea, Nederland, Norge, Portugal, Sverige</w:t>
      </w:r>
      <w:r w:rsidR="00E5640D">
        <w:rPr>
          <w:bCs/>
          <w:i/>
          <w:iCs/>
        </w:rPr>
        <w:t>, Østerrike, Canada, Frankrike og nå Italia</w:t>
      </w:r>
      <w:r>
        <w:rPr>
          <w:bCs/>
          <w:i/>
          <w:iCs/>
        </w:rPr>
        <w:t xml:space="preserve">. </w:t>
      </w:r>
    </w:p>
    <w:p w14:paraId="2FCB49CC" w14:textId="77777777" w:rsidR="00A541D3" w:rsidRPr="00C559B5" w:rsidRDefault="00C559B5" w:rsidP="00C559B5">
      <w:pPr>
        <w:pStyle w:val="Listeavsnitt"/>
        <w:rPr>
          <w:bCs/>
          <w:i/>
          <w:iCs/>
        </w:rPr>
      </w:pPr>
      <w:proofErr w:type="spellStart"/>
      <w:r>
        <w:rPr>
          <w:bCs/>
          <w:i/>
          <w:iCs/>
        </w:rPr>
        <w:t>Annexene</w:t>
      </w:r>
      <w:proofErr w:type="spellEnd"/>
      <w:r>
        <w:rPr>
          <w:bCs/>
          <w:i/>
          <w:iCs/>
        </w:rPr>
        <w:t xml:space="preserve"> rapporterer til </w:t>
      </w:r>
      <w:proofErr w:type="spellStart"/>
      <w:r>
        <w:rPr>
          <w:bCs/>
          <w:i/>
          <w:iCs/>
        </w:rPr>
        <w:t>ExCo</w:t>
      </w:r>
      <w:proofErr w:type="spellEnd"/>
      <w:r>
        <w:rPr>
          <w:bCs/>
          <w:i/>
          <w:iCs/>
        </w:rPr>
        <w:t xml:space="preserve">. </w:t>
      </w:r>
      <w:proofErr w:type="spellStart"/>
      <w:r>
        <w:rPr>
          <w:bCs/>
          <w:i/>
          <w:iCs/>
        </w:rPr>
        <w:t>Fiansieres</w:t>
      </w:r>
      <w:proofErr w:type="spellEnd"/>
      <w:r>
        <w:rPr>
          <w:bCs/>
          <w:i/>
          <w:iCs/>
        </w:rPr>
        <w:t xml:space="preserve"> med </w:t>
      </w:r>
      <w:proofErr w:type="spellStart"/>
      <w:r>
        <w:rPr>
          <w:bCs/>
          <w:i/>
          <w:iCs/>
        </w:rPr>
        <w:t>medlemsskapsavgift</w:t>
      </w:r>
      <w:proofErr w:type="spellEnd"/>
      <w:r>
        <w:rPr>
          <w:bCs/>
          <w:i/>
          <w:iCs/>
        </w:rPr>
        <w:t xml:space="preserve"> på $ 10 000 per medlem (noe rabattert for land som har finansielle utfordringer). Samlet innbetalt medlemsavgift (pluss in-</w:t>
      </w:r>
      <w:proofErr w:type="spellStart"/>
      <w:r>
        <w:rPr>
          <w:bCs/>
          <w:i/>
          <w:iCs/>
        </w:rPr>
        <w:t>kind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finanisering</w:t>
      </w:r>
      <w:proofErr w:type="spellEnd"/>
      <w:r>
        <w:rPr>
          <w:bCs/>
          <w:i/>
          <w:iCs/>
        </w:rPr>
        <w:t xml:space="preserve"> fra Sverige som har sekretariatet) beløper seg til rundt $ 100 000. Alle deltagere bærer ellers sine egne kostnader.</w:t>
      </w:r>
    </w:p>
    <w:p w14:paraId="24DAF512" w14:textId="77777777" w:rsidR="00A541D3" w:rsidRPr="00A541D3" w:rsidRDefault="00A541D3" w:rsidP="00A541D3">
      <w:pPr>
        <w:rPr>
          <w:b/>
        </w:rPr>
      </w:pPr>
    </w:p>
    <w:p w14:paraId="7EF884D5" w14:textId="77777777" w:rsidR="00B575E3" w:rsidRDefault="00B575E3" w:rsidP="00F96770">
      <w:pPr>
        <w:numPr>
          <w:ilvl w:val="0"/>
          <w:numId w:val="1"/>
        </w:numPr>
        <w:rPr>
          <w:b/>
        </w:rPr>
      </w:pPr>
      <w:r>
        <w:rPr>
          <w:b/>
        </w:rPr>
        <w:t xml:space="preserve">Undertegnede, norsk Ex.Co. repr. har deltatt i </w:t>
      </w:r>
      <w:proofErr w:type="gramStart"/>
      <w:r w:rsidR="00E5640D">
        <w:rPr>
          <w:b/>
        </w:rPr>
        <w:t>2</w:t>
      </w:r>
      <w:r w:rsidR="00F96770" w:rsidRPr="00A541D3">
        <w:rPr>
          <w:b/>
        </w:rPr>
        <w:t xml:space="preserve"> </w:t>
      </w:r>
      <w:r w:rsidR="002A6CA7">
        <w:rPr>
          <w:b/>
        </w:rPr>
        <w:t xml:space="preserve"> av</w:t>
      </w:r>
      <w:proofErr w:type="gramEnd"/>
      <w:r w:rsidR="002A6CA7">
        <w:rPr>
          <w:b/>
        </w:rPr>
        <w:t xml:space="preserve"> </w:t>
      </w:r>
      <w:r w:rsidR="00C559B5">
        <w:rPr>
          <w:b/>
        </w:rPr>
        <w:t>2</w:t>
      </w:r>
      <w:r w:rsidR="00D64F63">
        <w:rPr>
          <w:b/>
        </w:rPr>
        <w:t xml:space="preserve">  </w:t>
      </w:r>
      <w:proofErr w:type="spellStart"/>
      <w:r w:rsidR="00D64F63">
        <w:rPr>
          <w:b/>
        </w:rPr>
        <w:t>Ex.Co</w:t>
      </w:r>
      <w:proofErr w:type="spellEnd"/>
      <w:r w:rsidR="00D64F63">
        <w:rPr>
          <w:b/>
        </w:rPr>
        <w:t>. møter i 20</w:t>
      </w:r>
      <w:r w:rsidR="00C05B54">
        <w:rPr>
          <w:b/>
        </w:rPr>
        <w:t>1</w:t>
      </w:r>
      <w:r w:rsidR="00E5640D">
        <w:rPr>
          <w:b/>
        </w:rPr>
        <w:t>8</w:t>
      </w:r>
    </w:p>
    <w:p w14:paraId="1F0CE2A8" w14:textId="77777777" w:rsidR="00B575E3" w:rsidRPr="00C559B5" w:rsidRDefault="00E5640D" w:rsidP="00C559B5">
      <w:pPr>
        <w:ind w:left="709"/>
        <w:rPr>
          <w:bCs/>
          <w:i/>
          <w:iCs/>
        </w:rPr>
      </w:pPr>
      <w:r>
        <w:rPr>
          <w:bCs/>
          <w:i/>
          <w:iCs/>
        </w:rPr>
        <w:t>Mai 2018 i paris og November 2018 i Roma</w:t>
      </w:r>
    </w:p>
    <w:p w14:paraId="4C60037F" w14:textId="77777777" w:rsidR="00B575E3" w:rsidRDefault="00B575E3">
      <w:pPr>
        <w:rPr>
          <w:b/>
        </w:rPr>
      </w:pPr>
    </w:p>
    <w:p w14:paraId="1A730F62" w14:textId="77777777" w:rsidR="00B575E3" w:rsidRDefault="002815D6">
      <w:pPr>
        <w:numPr>
          <w:ilvl w:val="0"/>
          <w:numId w:val="1"/>
        </w:numPr>
        <w:rPr>
          <w:b/>
        </w:rPr>
      </w:pPr>
      <w:r>
        <w:rPr>
          <w:b/>
        </w:rPr>
        <w:t>Er det laget norske r</w:t>
      </w:r>
      <w:r w:rsidR="00B575E3">
        <w:rPr>
          <w:b/>
        </w:rPr>
        <w:t>eferater som er sendt OED, Forskningsrådet</w:t>
      </w:r>
      <w:r w:rsidR="00731D2A">
        <w:rPr>
          <w:b/>
        </w:rPr>
        <w:t xml:space="preserve">, Enova og/eller </w:t>
      </w:r>
      <w:r w:rsidR="00B575E3">
        <w:rPr>
          <w:b/>
        </w:rPr>
        <w:t>andre?</w:t>
      </w:r>
    </w:p>
    <w:p w14:paraId="4B21D9D3" w14:textId="77777777" w:rsidR="00F96770" w:rsidRPr="00C559B5" w:rsidRDefault="00C559B5" w:rsidP="00C559B5">
      <w:pPr>
        <w:pStyle w:val="Listeavsnitt"/>
        <w:rPr>
          <w:bCs/>
          <w:i/>
          <w:iCs/>
        </w:rPr>
      </w:pPr>
      <w:r w:rsidRPr="00C559B5">
        <w:rPr>
          <w:bCs/>
          <w:i/>
          <w:iCs/>
        </w:rPr>
        <w:t xml:space="preserve">Nei (men </w:t>
      </w:r>
      <w:proofErr w:type="spellStart"/>
      <w:r w:rsidRPr="00C559B5">
        <w:rPr>
          <w:bCs/>
          <w:i/>
          <w:iCs/>
        </w:rPr>
        <w:t>Enova</w:t>
      </w:r>
      <w:proofErr w:type="spellEnd"/>
      <w:r w:rsidRPr="00C559B5">
        <w:rPr>
          <w:bCs/>
          <w:i/>
          <w:iCs/>
        </w:rPr>
        <w:t xml:space="preserve"> er </w:t>
      </w:r>
      <w:proofErr w:type="spellStart"/>
      <w:r w:rsidRPr="00C559B5">
        <w:rPr>
          <w:bCs/>
          <w:i/>
          <w:iCs/>
        </w:rPr>
        <w:t>ExCo</w:t>
      </w:r>
      <w:proofErr w:type="spellEnd"/>
      <w:r w:rsidRPr="00C559B5">
        <w:rPr>
          <w:bCs/>
          <w:i/>
          <w:iCs/>
        </w:rPr>
        <w:t xml:space="preserve"> medlem og dermed informert)</w:t>
      </w:r>
    </w:p>
    <w:p w14:paraId="6CAE4878" w14:textId="77777777" w:rsidR="00B575E3" w:rsidRDefault="00B575E3">
      <w:pPr>
        <w:rPr>
          <w:b/>
        </w:rPr>
      </w:pPr>
    </w:p>
    <w:p w14:paraId="751F151B" w14:textId="77777777" w:rsidR="00B575E3" w:rsidRDefault="00B575E3">
      <w:pPr>
        <w:numPr>
          <w:ilvl w:val="0"/>
          <w:numId w:val="1"/>
        </w:numPr>
        <w:rPr>
          <w:b/>
        </w:rPr>
      </w:pPr>
      <w:r>
        <w:rPr>
          <w:b/>
        </w:rPr>
        <w:t xml:space="preserve">Norsk deltagelse i </w:t>
      </w:r>
      <w:r w:rsidR="00C32E12">
        <w:rPr>
          <w:b/>
        </w:rPr>
        <w:t>prosjekter</w:t>
      </w:r>
      <w:r>
        <w:rPr>
          <w:b/>
        </w:rPr>
        <w:t xml:space="preserve"> (navn på tasks</w:t>
      </w:r>
      <w:r w:rsidR="00C32E12">
        <w:rPr>
          <w:b/>
        </w:rPr>
        <w:t>/annexes/working groups etc.</w:t>
      </w:r>
      <w:r>
        <w:rPr>
          <w:b/>
        </w:rPr>
        <w:t>)</w:t>
      </w:r>
      <w:r w:rsidR="00C32E12">
        <w:rPr>
          <w:b/>
        </w:rPr>
        <w:t xml:space="preserve"> inkl. navn på deltakende </w:t>
      </w:r>
      <w:r>
        <w:rPr>
          <w:b/>
        </w:rPr>
        <w:t>institusjoner</w:t>
      </w:r>
      <w:r w:rsidR="00C705CC">
        <w:rPr>
          <w:b/>
        </w:rPr>
        <w:t xml:space="preserve">, </w:t>
      </w:r>
      <w:r>
        <w:rPr>
          <w:b/>
        </w:rPr>
        <w:t>ansvarlige personer</w:t>
      </w:r>
      <w:r w:rsidR="00C705CC">
        <w:rPr>
          <w:b/>
        </w:rPr>
        <w:t xml:space="preserve"> og rolle</w:t>
      </w:r>
      <w:r w:rsidR="000C1054">
        <w:rPr>
          <w:b/>
        </w:rPr>
        <w:t>:</w:t>
      </w:r>
    </w:p>
    <w:p w14:paraId="4479B434" w14:textId="77777777" w:rsidR="00C559B5" w:rsidRDefault="00C559B5" w:rsidP="00C559B5">
      <w:pPr>
        <w:pStyle w:val="Listeavsnitt"/>
        <w:rPr>
          <w:bCs/>
          <w:i/>
          <w:iCs/>
        </w:rPr>
      </w:pPr>
      <w:proofErr w:type="spellStart"/>
      <w:r w:rsidRPr="00C559B5">
        <w:rPr>
          <w:bCs/>
          <w:i/>
          <w:iCs/>
        </w:rPr>
        <w:t>Annex</w:t>
      </w:r>
      <w:proofErr w:type="spellEnd"/>
      <w:r w:rsidRPr="00C559B5">
        <w:rPr>
          <w:bCs/>
          <w:i/>
          <w:iCs/>
        </w:rPr>
        <w:t xml:space="preserve"> XV</w:t>
      </w:r>
      <w:r>
        <w:rPr>
          <w:bCs/>
          <w:i/>
          <w:iCs/>
        </w:rPr>
        <w:t xml:space="preserve"> </w:t>
      </w:r>
      <w:proofErr w:type="spellStart"/>
      <w:r w:rsidRPr="00C559B5">
        <w:rPr>
          <w:bCs/>
          <w:i/>
          <w:iCs/>
        </w:rPr>
        <w:t>Excess</w:t>
      </w:r>
      <w:proofErr w:type="spellEnd"/>
      <w:r w:rsidRPr="00C559B5">
        <w:rPr>
          <w:bCs/>
          <w:i/>
          <w:iCs/>
        </w:rPr>
        <w:t xml:space="preserve"> heat – SINTEF Energi deltar, representert ved Marit </w:t>
      </w:r>
      <w:proofErr w:type="spellStart"/>
      <w:r w:rsidRPr="00C559B5">
        <w:rPr>
          <w:bCs/>
          <w:i/>
          <w:iCs/>
        </w:rPr>
        <w:t>Mazetti</w:t>
      </w:r>
      <w:proofErr w:type="spellEnd"/>
    </w:p>
    <w:p w14:paraId="0C03116D" w14:textId="77777777" w:rsidR="00C559B5" w:rsidRPr="00495693" w:rsidRDefault="00C559B5" w:rsidP="00C559B5">
      <w:pPr>
        <w:pStyle w:val="Listeavsnitt"/>
        <w:rPr>
          <w:bCs/>
          <w:i/>
          <w:iCs/>
        </w:rPr>
      </w:pPr>
      <w:proofErr w:type="spellStart"/>
      <w:r w:rsidRPr="00495693">
        <w:rPr>
          <w:bCs/>
          <w:i/>
          <w:iCs/>
        </w:rPr>
        <w:t>Annex</w:t>
      </w:r>
      <w:proofErr w:type="spellEnd"/>
      <w:r w:rsidRPr="00495693">
        <w:rPr>
          <w:bCs/>
          <w:i/>
          <w:iCs/>
        </w:rPr>
        <w:t xml:space="preserve"> </w:t>
      </w:r>
      <w:proofErr w:type="spellStart"/>
      <w:r w:rsidRPr="00495693">
        <w:rPr>
          <w:bCs/>
          <w:i/>
          <w:iCs/>
        </w:rPr>
        <w:t>Annex</w:t>
      </w:r>
      <w:proofErr w:type="spellEnd"/>
      <w:r w:rsidRPr="00495693">
        <w:rPr>
          <w:bCs/>
          <w:i/>
          <w:iCs/>
        </w:rPr>
        <w:t xml:space="preserve"> XVI</w:t>
      </w:r>
      <w:r w:rsidR="00495693" w:rsidRPr="00495693">
        <w:rPr>
          <w:bCs/>
          <w:i/>
          <w:iCs/>
        </w:rPr>
        <w:t xml:space="preserve"> </w:t>
      </w:r>
      <w:r w:rsidRPr="00495693">
        <w:rPr>
          <w:bCs/>
          <w:i/>
          <w:iCs/>
        </w:rPr>
        <w:t xml:space="preserve">Energy </w:t>
      </w:r>
      <w:proofErr w:type="spellStart"/>
      <w:r w:rsidRPr="00495693">
        <w:rPr>
          <w:bCs/>
          <w:i/>
          <w:iCs/>
        </w:rPr>
        <w:t>efficiency</w:t>
      </w:r>
      <w:proofErr w:type="spellEnd"/>
      <w:r w:rsidRPr="00495693">
        <w:rPr>
          <w:bCs/>
          <w:i/>
          <w:iCs/>
        </w:rPr>
        <w:t xml:space="preserve"> in SMEs</w:t>
      </w:r>
      <w:r w:rsidR="00495693" w:rsidRPr="00495693">
        <w:rPr>
          <w:bCs/>
          <w:i/>
          <w:iCs/>
        </w:rPr>
        <w:t xml:space="preserve"> – Norsk Energi deltar representert ved Hans Even Helgerud</w:t>
      </w:r>
    </w:p>
    <w:p w14:paraId="6CC0309A" w14:textId="77777777" w:rsidR="00B575E3" w:rsidRPr="00495693" w:rsidRDefault="00B575E3">
      <w:pPr>
        <w:rPr>
          <w:b/>
        </w:rPr>
      </w:pPr>
    </w:p>
    <w:p w14:paraId="24157204" w14:textId="77777777" w:rsidR="00B575E3" w:rsidRDefault="00731D2A">
      <w:pPr>
        <w:numPr>
          <w:ilvl w:val="0"/>
          <w:numId w:val="1"/>
        </w:numPr>
        <w:ind w:right="-142"/>
        <w:rPr>
          <w:b/>
        </w:rPr>
      </w:pPr>
      <w:r>
        <w:rPr>
          <w:b/>
        </w:rPr>
        <w:t>Trekk frem eventuelle viktige resultater i programmet:</w:t>
      </w:r>
    </w:p>
    <w:p w14:paraId="65C3D6D9" w14:textId="77777777" w:rsidR="00B575E3" w:rsidRDefault="001765A4" w:rsidP="005B47B7">
      <w:pPr>
        <w:ind w:left="709"/>
        <w:rPr>
          <w:bCs/>
          <w:i/>
          <w:iCs/>
        </w:rPr>
      </w:pPr>
      <w:r w:rsidRPr="000C1054">
        <w:rPr>
          <w:bCs/>
          <w:i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C1054" w:rsidRPr="000C1054">
        <w:rPr>
          <w:bCs/>
          <w:i/>
          <w:iCs/>
        </w:rPr>
        <w:instrText xml:space="preserve"> FORMTEXT </w:instrText>
      </w:r>
      <w:r w:rsidRPr="000C1054">
        <w:rPr>
          <w:bCs/>
          <w:i/>
          <w:iCs/>
        </w:rPr>
      </w:r>
      <w:r w:rsidRPr="000C1054">
        <w:rPr>
          <w:bCs/>
          <w:i/>
          <w:iCs/>
        </w:rPr>
        <w:fldChar w:fldCharType="separate"/>
      </w:r>
      <w:r w:rsidR="000C1054" w:rsidRPr="000C1054">
        <w:rPr>
          <w:bCs/>
          <w:i/>
          <w:iCs/>
          <w:noProof/>
        </w:rPr>
        <w:t> </w:t>
      </w:r>
      <w:r w:rsidR="000C1054" w:rsidRPr="000C1054">
        <w:rPr>
          <w:bCs/>
          <w:i/>
          <w:iCs/>
          <w:noProof/>
        </w:rPr>
        <w:t> </w:t>
      </w:r>
      <w:r w:rsidR="000C1054" w:rsidRPr="000C1054">
        <w:rPr>
          <w:bCs/>
          <w:i/>
          <w:iCs/>
          <w:noProof/>
        </w:rPr>
        <w:t> </w:t>
      </w:r>
      <w:r w:rsidR="000C1054" w:rsidRPr="000C1054">
        <w:rPr>
          <w:bCs/>
          <w:i/>
          <w:iCs/>
          <w:noProof/>
        </w:rPr>
        <w:t> </w:t>
      </w:r>
      <w:r w:rsidR="000C1054"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</w:rPr>
        <w:fldChar w:fldCharType="end"/>
      </w:r>
    </w:p>
    <w:p w14:paraId="2516230B" w14:textId="77777777" w:rsidR="00B575E3" w:rsidRDefault="00B575E3">
      <w:pPr>
        <w:rPr>
          <w:b/>
        </w:rPr>
      </w:pPr>
    </w:p>
    <w:p w14:paraId="5D4B1929" w14:textId="77777777" w:rsidR="00B575E3" w:rsidRDefault="00B575E3">
      <w:pPr>
        <w:numPr>
          <w:ilvl w:val="0"/>
          <w:numId w:val="1"/>
        </w:numPr>
        <w:rPr>
          <w:b/>
        </w:rPr>
      </w:pPr>
      <w:r>
        <w:rPr>
          <w:b/>
        </w:rPr>
        <w:t xml:space="preserve">Hvor lenge er det igjen av den godkjente perioden for dette </w:t>
      </w:r>
      <w:r w:rsidR="00F01F39">
        <w:rPr>
          <w:b/>
        </w:rPr>
        <w:t>TCP</w:t>
      </w:r>
      <w:r>
        <w:rPr>
          <w:b/>
        </w:rPr>
        <w:t>?</w:t>
      </w:r>
    </w:p>
    <w:p w14:paraId="251134A1" w14:textId="77777777" w:rsidR="000C1054" w:rsidRPr="000C1054" w:rsidRDefault="00C559B5" w:rsidP="000C1054">
      <w:pPr>
        <w:ind w:left="709"/>
        <w:rPr>
          <w:bCs/>
          <w:i/>
          <w:iCs/>
        </w:rPr>
      </w:pPr>
      <w:r>
        <w:rPr>
          <w:bCs/>
          <w:i/>
          <w:iCs/>
        </w:rPr>
        <w:t>Startet ny periode fra 2016 - løper ut 2021</w:t>
      </w:r>
    </w:p>
    <w:p w14:paraId="201CCC32" w14:textId="77777777" w:rsidR="00B575E3" w:rsidRDefault="00B575E3">
      <w:pPr>
        <w:rPr>
          <w:b/>
        </w:rPr>
      </w:pPr>
    </w:p>
    <w:p w14:paraId="0BD26D7D" w14:textId="77777777" w:rsidR="00B575E3" w:rsidRDefault="00B575E3">
      <w:pPr>
        <w:rPr>
          <w:b/>
        </w:rPr>
      </w:pPr>
    </w:p>
    <w:p w14:paraId="22BF074A" w14:textId="77777777" w:rsidR="00B575E3" w:rsidRDefault="00B575E3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Hvordan vurderer du/dere dette programmets fremtid</w:t>
      </w:r>
      <w:r w:rsidR="00731D2A">
        <w:rPr>
          <w:b/>
        </w:rPr>
        <w:t xml:space="preserve"> og hvor viktig er det at Norge fortsatt er med</w:t>
      </w:r>
      <w:r w:rsidR="006E5B2B">
        <w:rPr>
          <w:b/>
        </w:rPr>
        <w:t xml:space="preserve">. </w:t>
      </w:r>
      <w:r>
        <w:rPr>
          <w:b/>
        </w:rPr>
        <w:t>Planlegges det nye prosjekter/</w:t>
      </w:r>
      <w:proofErr w:type="spellStart"/>
      <w:r>
        <w:rPr>
          <w:b/>
        </w:rPr>
        <w:t>tasks</w:t>
      </w:r>
      <w:proofErr w:type="spellEnd"/>
      <w:r>
        <w:rPr>
          <w:b/>
        </w:rPr>
        <w:t xml:space="preserve"> som Norge bør være med i? </w:t>
      </w:r>
    </w:p>
    <w:p w14:paraId="1587622D" w14:textId="77777777" w:rsidR="00B575E3" w:rsidRPr="00495693" w:rsidRDefault="00495693" w:rsidP="00495693">
      <w:pPr>
        <w:pStyle w:val="Listeavsnitt"/>
        <w:rPr>
          <w:bCs/>
          <w:i/>
          <w:iCs/>
        </w:rPr>
      </w:pPr>
      <w:r w:rsidRPr="00495693">
        <w:rPr>
          <w:bCs/>
          <w:i/>
          <w:iCs/>
        </w:rPr>
        <w:t xml:space="preserve">IEA IETS løper ut 2021. Flere nye </w:t>
      </w:r>
      <w:proofErr w:type="spellStart"/>
      <w:r w:rsidRPr="00495693">
        <w:rPr>
          <w:bCs/>
          <w:i/>
          <w:iCs/>
        </w:rPr>
        <w:t>Annexer</w:t>
      </w:r>
      <w:proofErr w:type="spellEnd"/>
      <w:r w:rsidRPr="00495693">
        <w:rPr>
          <w:bCs/>
          <w:i/>
          <w:iCs/>
        </w:rPr>
        <w:t xml:space="preserve"> er foreslått samt forlengelse av gamle. Nye land </w:t>
      </w:r>
      <w:r w:rsidR="00E5640D">
        <w:rPr>
          <w:bCs/>
          <w:i/>
          <w:iCs/>
        </w:rPr>
        <w:t xml:space="preserve">melder seg stadig inn og det er økt interesse for </w:t>
      </w:r>
      <w:proofErr w:type="spellStart"/>
      <w:r w:rsidR="00E5640D">
        <w:rPr>
          <w:bCs/>
          <w:i/>
          <w:iCs/>
        </w:rPr>
        <w:t>TCPet</w:t>
      </w:r>
      <w:proofErr w:type="spellEnd"/>
      <w:r w:rsidRPr="00495693">
        <w:rPr>
          <w:bCs/>
          <w:i/>
          <w:iCs/>
        </w:rPr>
        <w:t xml:space="preserve">. Det er opptil flere </w:t>
      </w:r>
      <w:proofErr w:type="spellStart"/>
      <w:r w:rsidRPr="00495693">
        <w:rPr>
          <w:bCs/>
          <w:i/>
          <w:iCs/>
        </w:rPr>
        <w:t>Annex</w:t>
      </w:r>
      <w:proofErr w:type="spellEnd"/>
      <w:r w:rsidRPr="00495693">
        <w:rPr>
          <w:bCs/>
          <w:i/>
          <w:iCs/>
        </w:rPr>
        <w:t xml:space="preserve"> av interesse for Norge. Finansiering av deltagelse vil vurderes fra prosjekt til prosjekt, men Enova ser på sine muligheter for å bidra. </w:t>
      </w:r>
      <w:r>
        <w:rPr>
          <w:bCs/>
          <w:i/>
          <w:iCs/>
        </w:rPr>
        <w:t xml:space="preserve">Nytt på trappene nå er </w:t>
      </w:r>
      <w:proofErr w:type="spellStart"/>
      <w:r>
        <w:rPr>
          <w:bCs/>
          <w:i/>
          <w:iCs/>
        </w:rPr>
        <w:t>Annex</w:t>
      </w:r>
      <w:proofErr w:type="spellEnd"/>
      <w:r>
        <w:rPr>
          <w:bCs/>
          <w:i/>
          <w:iCs/>
        </w:rPr>
        <w:t xml:space="preserve"> knyttet til Industri 4.0 blant annet</w:t>
      </w:r>
    </w:p>
    <w:p w14:paraId="05CE05FC" w14:textId="77777777" w:rsidR="00B575E3" w:rsidRDefault="00B575E3">
      <w:pPr>
        <w:rPr>
          <w:b/>
        </w:rPr>
      </w:pPr>
    </w:p>
    <w:p w14:paraId="4BC83969" w14:textId="77777777" w:rsidR="00B575E3" w:rsidRDefault="00B575E3">
      <w:pPr>
        <w:rPr>
          <w:b/>
          <w:color w:val="800000"/>
          <w:u w:val="single"/>
        </w:rPr>
      </w:pPr>
      <w:r>
        <w:rPr>
          <w:b/>
          <w:color w:val="800000"/>
          <w:u w:val="single"/>
        </w:rPr>
        <w:t>ANNET</w:t>
      </w:r>
    </w:p>
    <w:p w14:paraId="5B4F5912" w14:textId="77777777" w:rsidR="00B575E3" w:rsidRDefault="00B575E3">
      <w:pPr>
        <w:rPr>
          <w:b/>
        </w:rPr>
      </w:pPr>
    </w:p>
    <w:p w14:paraId="0E18DEE9" w14:textId="77777777" w:rsidR="00B575E3" w:rsidRDefault="00B575E3">
      <w:pPr>
        <w:numPr>
          <w:ilvl w:val="0"/>
          <w:numId w:val="1"/>
        </w:numPr>
        <w:rPr>
          <w:b/>
        </w:rPr>
      </w:pPr>
      <w:r>
        <w:rPr>
          <w:b/>
        </w:rPr>
        <w:t>Andre opplysninger:</w:t>
      </w:r>
    </w:p>
    <w:p w14:paraId="6B2C3C2D" w14:textId="77777777" w:rsidR="000C1054" w:rsidRPr="000C1054" w:rsidRDefault="001765A4" w:rsidP="000C1054">
      <w:pPr>
        <w:ind w:left="709"/>
        <w:rPr>
          <w:bCs/>
          <w:i/>
          <w:iCs/>
        </w:rPr>
      </w:pPr>
      <w:r w:rsidRPr="000C1054">
        <w:rPr>
          <w:bCs/>
          <w:i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C1054" w:rsidRPr="000C1054">
        <w:rPr>
          <w:bCs/>
          <w:i/>
          <w:iCs/>
        </w:rPr>
        <w:instrText xml:space="preserve"> FORMTEXT </w:instrText>
      </w:r>
      <w:r w:rsidRPr="000C1054">
        <w:rPr>
          <w:bCs/>
          <w:i/>
          <w:iCs/>
        </w:rPr>
      </w:r>
      <w:r w:rsidRPr="000C1054">
        <w:rPr>
          <w:bCs/>
          <w:i/>
          <w:iCs/>
        </w:rPr>
        <w:fldChar w:fldCharType="separate"/>
      </w:r>
      <w:r w:rsidR="000C1054" w:rsidRPr="000C1054">
        <w:rPr>
          <w:bCs/>
          <w:i/>
          <w:iCs/>
          <w:noProof/>
        </w:rPr>
        <w:t> </w:t>
      </w:r>
      <w:r w:rsidR="000C1054" w:rsidRPr="000C1054">
        <w:rPr>
          <w:bCs/>
          <w:i/>
          <w:iCs/>
          <w:noProof/>
        </w:rPr>
        <w:t> </w:t>
      </w:r>
      <w:r w:rsidR="000C1054" w:rsidRPr="000C1054">
        <w:rPr>
          <w:bCs/>
          <w:i/>
          <w:iCs/>
          <w:noProof/>
        </w:rPr>
        <w:t> </w:t>
      </w:r>
      <w:r w:rsidR="000C1054" w:rsidRPr="000C1054">
        <w:rPr>
          <w:bCs/>
          <w:i/>
          <w:iCs/>
          <w:noProof/>
        </w:rPr>
        <w:t> </w:t>
      </w:r>
      <w:r w:rsidR="000C1054"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</w:rPr>
        <w:fldChar w:fldCharType="end"/>
      </w:r>
    </w:p>
    <w:p w14:paraId="1B0D78A5" w14:textId="77777777" w:rsidR="00B575E3" w:rsidRDefault="00B575E3">
      <w:pPr>
        <w:rPr>
          <w:b/>
        </w:rPr>
      </w:pPr>
    </w:p>
    <w:p w14:paraId="6EDA13CD" w14:textId="77777777" w:rsidR="00B575E3" w:rsidRDefault="00B575E3">
      <w:pPr>
        <w:rPr>
          <w:b/>
        </w:rPr>
      </w:pPr>
    </w:p>
    <w:sectPr w:rsidR="00B575E3" w:rsidSect="001765A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AA2E6" w14:textId="77777777" w:rsidR="00C278DD" w:rsidRDefault="00C278DD" w:rsidP="00C278DD">
      <w:r>
        <w:separator/>
      </w:r>
    </w:p>
  </w:endnote>
  <w:endnote w:type="continuationSeparator" w:id="0">
    <w:p w14:paraId="3B0690B7" w14:textId="77777777" w:rsidR="00C278DD" w:rsidRDefault="00C278DD" w:rsidP="00C2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FBD15" w14:textId="77777777" w:rsidR="00C278DD" w:rsidRDefault="00C278DD" w:rsidP="00C278DD">
      <w:r>
        <w:separator/>
      </w:r>
    </w:p>
  </w:footnote>
  <w:footnote w:type="continuationSeparator" w:id="0">
    <w:p w14:paraId="2249D709" w14:textId="77777777" w:rsidR="00C278DD" w:rsidRDefault="00C278DD" w:rsidP="00C27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25E32"/>
    <w:multiLevelType w:val="hybridMultilevel"/>
    <w:tmpl w:val="BDB2E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A7"/>
    <w:rsid w:val="00041998"/>
    <w:rsid w:val="0007453C"/>
    <w:rsid w:val="000C1054"/>
    <w:rsid w:val="001765A4"/>
    <w:rsid w:val="00181FEF"/>
    <w:rsid w:val="00213249"/>
    <w:rsid w:val="002815D6"/>
    <w:rsid w:val="002A6CA7"/>
    <w:rsid w:val="003D2708"/>
    <w:rsid w:val="003E6358"/>
    <w:rsid w:val="00406892"/>
    <w:rsid w:val="00471EF0"/>
    <w:rsid w:val="00495693"/>
    <w:rsid w:val="005B47B7"/>
    <w:rsid w:val="00654CED"/>
    <w:rsid w:val="006E5B2B"/>
    <w:rsid w:val="00731D2A"/>
    <w:rsid w:val="00744689"/>
    <w:rsid w:val="007845D8"/>
    <w:rsid w:val="00792058"/>
    <w:rsid w:val="007C7251"/>
    <w:rsid w:val="008126C7"/>
    <w:rsid w:val="00894E60"/>
    <w:rsid w:val="008F3357"/>
    <w:rsid w:val="00905207"/>
    <w:rsid w:val="009129C0"/>
    <w:rsid w:val="009E692A"/>
    <w:rsid w:val="00A44A7D"/>
    <w:rsid w:val="00A541D3"/>
    <w:rsid w:val="00AA3936"/>
    <w:rsid w:val="00AA7077"/>
    <w:rsid w:val="00B06A37"/>
    <w:rsid w:val="00B1645F"/>
    <w:rsid w:val="00B575E3"/>
    <w:rsid w:val="00C05B54"/>
    <w:rsid w:val="00C278DD"/>
    <w:rsid w:val="00C32E12"/>
    <w:rsid w:val="00C559B5"/>
    <w:rsid w:val="00C705CC"/>
    <w:rsid w:val="00C9767D"/>
    <w:rsid w:val="00CE3A6B"/>
    <w:rsid w:val="00D37D2A"/>
    <w:rsid w:val="00D45A20"/>
    <w:rsid w:val="00D64F63"/>
    <w:rsid w:val="00E5640D"/>
    <w:rsid w:val="00E56849"/>
    <w:rsid w:val="00E916D6"/>
    <w:rsid w:val="00EF4BF4"/>
    <w:rsid w:val="00F0019D"/>
    <w:rsid w:val="00F01F39"/>
    <w:rsid w:val="00F96770"/>
    <w:rsid w:val="00FB6808"/>
    <w:rsid w:val="00FD22E1"/>
    <w:rsid w:val="00FD47A4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7380B"/>
  <w15:docId w15:val="{F1DE4345-6C1F-4445-BC99-FB88D751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054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1765A4"/>
    <w:pPr>
      <w:keepNext/>
      <w:keepLines/>
      <w:tabs>
        <w:tab w:val="left" w:pos="851"/>
      </w:tabs>
      <w:spacing w:before="600" w:after="360"/>
      <w:outlineLvl w:val="0"/>
    </w:pPr>
    <w:rPr>
      <w:rFonts w:ascii="Gill Sans" w:hAnsi="Gill Sans"/>
      <w:b/>
      <w:sz w:val="32"/>
    </w:rPr>
  </w:style>
  <w:style w:type="paragraph" w:styleId="Overskrift2">
    <w:name w:val="heading 2"/>
    <w:basedOn w:val="Normal"/>
    <w:next w:val="Normal"/>
    <w:qFormat/>
    <w:rsid w:val="001765A4"/>
    <w:pPr>
      <w:keepNext/>
      <w:keepLines/>
      <w:tabs>
        <w:tab w:val="left" w:pos="851"/>
      </w:tabs>
      <w:spacing w:before="360" w:after="120"/>
      <w:outlineLvl w:val="1"/>
    </w:pPr>
    <w:rPr>
      <w:rFonts w:ascii="Gill Sans" w:hAnsi="Gill Sans"/>
      <w:b/>
      <w:sz w:val="28"/>
    </w:rPr>
  </w:style>
  <w:style w:type="paragraph" w:styleId="Overskrift3">
    <w:name w:val="heading 3"/>
    <w:basedOn w:val="Normal"/>
    <w:next w:val="Normal"/>
    <w:qFormat/>
    <w:rsid w:val="001765A4"/>
    <w:pPr>
      <w:keepNext/>
      <w:keepLines/>
      <w:tabs>
        <w:tab w:val="left" w:pos="851"/>
      </w:tabs>
      <w:spacing w:before="240"/>
      <w:outlineLvl w:val="2"/>
    </w:pPr>
    <w:rPr>
      <w:rFonts w:ascii="Gill Sans" w:hAnsi="Gill Sans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1765A4"/>
    <w:pPr>
      <w:ind w:firstLine="170"/>
    </w:pPr>
  </w:style>
  <w:style w:type="paragraph" w:styleId="Bunntekst">
    <w:name w:val="footer"/>
    <w:basedOn w:val="Normal"/>
    <w:rsid w:val="001765A4"/>
  </w:style>
  <w:style w:type="paragraph" w:styleId="Topptekst">
    <w:name w:val="header"/>
    <w:basedOn w:val="Normal"/>
    <w:rsid w:val="001765A4"/>
    <w:pPr>
      <w:tabs>
        <w:tab w:val="center" w:pos="4819"/>
        <w:tab w:val="right" w:pos="9071"/>
      </w:tabs>
    </w:pPr>
  </w:style>
  <w:style w:type="paragraph" w:customStyle="1" w:styleId="mellomtittel">
    <w:name w:val="mellomtittel"/>
    <w:basedOn w:val="Normal"/>
    <w:next w:val="Normal"/>
    <w:rsid w:val="001765A4"/>
    <w:pPr>
      <w:keepNext/>
      <w:keepLines/>
      <w:spacing w:before="240"/>
    </w:pPr>
    <w:rPr>
      <w:b/>
    </w:rPr>
  </w:style>
  <w:style w:type="paragraph" w:customStyle="1" w:styleId="innrykk">
    <w:name w:val="innrykk"/>
    <w:basedOn w:val="Normal"/>
    <w:rsid w:val="001765A4"/>
    <w:pPr>
      <w:tabs>
        <w:tab w:val="left" w:pos="397"/>
      </w:tabs>
      <w:ind w:left="397" w:hanging="397"/>
    </w:pPr>
  </w:style>
  <w:style w:type="character" w:styleId="Hyperkobling">
    <w:name w:val="Hyperlink"/>
    <w:rsid w:val="001765A4"/>
    <w:rPr>
      <w:color w:val="0000FF"/>
      <w:u w:val="single"/>
    </w:rPr>
  </w:style>
  <w:style w:type="character" w:styleId="Fulgthyperkobling">
    <w:name w:val="FollowedHyperlink"/>
    <w:rsid w:val="00FD22E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541D3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541D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E5B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B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jonsDato xmlns="fa2eed9d-919c-4d06-a54f-55c92520b2e9" xsi:nil="true"/>
    <Aktivitet xmlns="fa2eed9d-919c-4d06-a54f-55c92520b2e9">4</Aktivitet>
    <Dokumenttema xmlns="fa2eed9d-919c-4d06-a54f-55c92520b2e9">9</Dokumenttema>
    <Revisjon xmlns="fa2eed9d-919c-4d06-a54f-55c92520b2e9" xsi:nil="true"/>
    <_dlc_DocId xmlns="6f23d6cb-d2af-47c7-b386-79a4c8d8e6ee">531829-1-35</_dlc_DocId>
    <_dlc_DocIdUrl xmlns="6f23d6cb-d2af-47c7-b386-79a4c8d8e6ee">
      <Url>http://bikube3/Oppdrag/531829/01/_layouts/15/DocIdRedir.aspx?ID=531829-1-35</Url>
      <Description>531829-1-35</Description>
    </_dlc_DocIdUrl>
    <KopiTekst xmlns="fa2eed9d-919c-4d06-a54f-55c92520b2e9" xsi:nil="true"/>
    <FraTekst xmlns="fa2eed9d-919c-4d06-a54f-55c92520b2e9" xsi:nil="true"/>
    <Dokumenttype xmlns="fa2eed9d-919c-4d06-a54f-55c92520b2e9">Rapport</Dokumenttype>
    <TilTekst xmlns="fa2eed9d-919c-4d06-a54f-55c92520b2e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A8D335F3FCB8428E42D1B1828C5B12" ma:contentTypeVersion="9" ma:contentTypeDescription="Opprett et nytt dokument." ma:contentTypeScope="" ma:versionID="73cc1c7529073087833e5aae32f77d2e">
  <xsd:schema xmlns:xsd="http://www.w3.org/2001/XMLSchema" xmlns:xs="http://www.w3.org/2001/XMLSchema" xmlns:p="http://schemas.microsoft.com/office/2006/metadata/properties" xmlns:ns2="6f23d6cb-d2af-47c7-b386-79a4c8d8e6ee" xmlns:ns3="fa2eed9d-919c-4d06-a54f-55c92520b2e9" targetNamespace="http://schemas.microsoft.com/office/2006/metadata/properties" ma:root="true" ma:fieldsID="9b6c0df0f53b6082a8a6f262a39033a6" ns2:_="" ns3:_="">
    <xsd:import namespace="6f23d6cb-d2af-47c7-b386-79a4c8d8e6ee"/>
    <xsd:import namespace="fa2eed9d-919c-4d06-a54f-55c92520b2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type"/>
                <xsd:element ref="ns3:Aktivitet" minOccurs="0"/>
                <xsd:element ref="ns3:Dokumenttema" minOccurs="0"/>
                <xsd:element ref="ns3:Revisjon" minOccurs="0"/>
                <xsd:element ref="ns3:RevisjonsDato" minOccurs="0"/>
                <xsd:element ref="ns3:TilTekst" minOccurs="0"/>
                <xsd:element ref="ns3:FraTekst" minOccurs="0"/>
                <xsd:element ref="ns3:KopiTeks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3d6cb-d2af-47c7-b386-79a4c8d8e6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eed9d-919c-4d06-a54f-55c92520b2e9" elementFormDefault="qualified">
    <xsd:import namespace="http://schemas.microsoft.com/office/2006/documentManagement/types"/>
    <xsd:import namespace="http://schemas.microsoft.com/office/infopath/2007/PartnerControls"/>
    <xsd:element name="Dokumenttype" ma:index="11" ma:displayName="Dokumenttype" ma:default="Oppdragsdokument" ma:internalName="Dokumenttype">
      <xsd:simpleType>
        <xsd:restriction base="dms:Choice">
          <xsd:enumeration value="Oppdragsdokument"/>
          <xsd:enumeration value="Avtale"/>
          <xsd:enumeration value="Kart"/>
          <xsd:enumeration value="Notat"/>
          <xsd:enumeration value="Rapport"/>
          <xsd:enumeration value="Tegning"/>
          <xsd:enumeration value="Tilbud"/>
          <xsd:enumeration value="Brev"/>
          <xsd:enumeration value="Møte"/>
          <xsd:enumeration value="E-post"/>
        </xsd:restriction>
      </xsd:simpleType>
    </xsd:element>
    <xsd:element name="Aktivitet" ma:index="12" nillable="true" ma:displayName="Aktivitet" ma:list="{093BC4CA-5D2E-4F9B-8EA2-BB2BF2A6FEC3}" ma:internalName="Aktivitet" ma:showField="Title" ma:web="fa2eed9d-919c-4d06-a54f-55c92520b2e9">
      <xsd:simpleType>
        <xsd:restriction base="dms:Lookup"/>
      </xsd:simpleType>
    </xsd:element>
    <xsd:element name="Dokumenttema" ma:index="13" nillable="true" ma:displayName="Dokumenttema" ma:list="{FFBDFCC8-4333-446C-BAB0-4CCEC628CC2D}" ma:internalName="Dokumenttema" ma:showField="Title" ma:web="fa2eed9d-919c-4d06-a54f-55c92520b2e9">
      <xsd:simpleType>
        <xsd:restriction base="dms:Lookup"/>
      </xsd:simpleType>
    </xsd:element>
    <xsd:element name="Revisjon" ma:index="14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5" nillable="true" ma:displayName="RevisjonsDato" ma:format="DateOnly" ma:internalName="RevisjonsDato">
      <xsd:simpleType>
        <xsd:restriction base="dms:DateTime"/>
      </xsd:simpleType>
    </xsd:element>
    <xsd:element name="TilTekst" ma:index="16" nillable="true" ma:displayName="Til" ma:internalName="TilTekst">
      <xsd:simpleType>
        <xsd:restriction base="dms:Note">
          <xsd:maxLength value="255"/>
        </xsd:restriction>
      </xsd:simpleType>
    </xsd:element>
    <xsd:element name="FraTekst" ma:index="17" nillable="true" ma:displayName="Fra" ma:internalName="FraTekst">
      <xsd:simpleType>
        <xsd:restriction base="dms:Note">
          <xsd:maxLength value="255"/>
        </xsd:restriction>
      </xsd:simpleType>
    </xsd:element>
    <xsd:element name="KopiTekst" ma:index="18" nillable="true" ma:displayName="Kopi" ma:internalName="KopiTekst">
      <xsd:simpleType>
        <xsd:restriction base="dms:Note">
          <xsd:maxLength value="255"/>
        </xsd:restriction>
      </xsd:simpleType>
    </xsd:element>
    <xsd:element name="SharedWithUsers" ma:index="19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68AE7-5746-428B-A8E4-B7A6E92D28D2}">
  <ds:schemaRefs>
    <ds:schemaRef ds:uri="http://schemas.microsoft.com/office/2006/metadata/properties"/>
    <ds:schemaRef ds:uri="http://schemas.microsoft.com/office/infopath/2007/PartnerControls"/>
    <ds:schemaRef ds:uri="fa2eed9d-919c-4d06-a54f-55c92520b2e9"/>
    <ds:schemaRef ds:uri="6f23d6cb-d2af-47c7-b386-79a4c8d8e6ee"/>
  </ds:schemaRefs>
</ds:datastoreItem>
</file>

<file path=customXml/itemProps2.xml><?xml version="1.0" encoding="utf-8"?>
<ds:datastoreItem xmlns:ds="http://schemas.openxmlformats.org/officeDocument/2006/customXml" ds:itemID="{633E13C0-FF02-4FC6-B6D9-E446C426C5E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5C1462-2118-489B-8DFE-007A14A3DA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8C944A-0C08-42CC-9B84-36F38AC99B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F8085C-EE98-4AC3-BA4D-B3E68994C2E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7D34B4C-4C6D-4CD3-B00C-11564407E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3d6cb-d2af-47c7-b386-79a4c8d8e6ee"/>
    <ds:schemaRef ds:uri="fa2eed9d-919c-4d06-a54f-55c92520b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NFR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Maria Riber</cp:lastModifiedBy>
  <cp:revision>2</cp:revision>
  <cp:lastPrinted>2013-05-29T07:42:00Z</cp:lastPrinted>
  <dcterms:created xsi:type="dcterms:W3CDTF">2021-03-18T09:18:00Z</dcterms:created>
  <dcterms:modified xsi:type="dcterms:W3CDTF">2021-03-18T09:18:00Z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Oppdragsdokument</vt:lpwstr>
  </property>
  <property fmtid="{D5CDD505-2E9C-101B-9397-08002B2CF9AE}" pid="3" name="display_urn:schemas-microsoft-com:office:office#Editor">
    <vt:lpwstr>Mari Lyseid Authen</vt:lpwstr>
  </property>
  <property fmtid="{D5CDD505-2E9C-101B-9397-08002B2CF9AE}" pid="4" name="display_urn:schemas-microsoft-com:office:office#Author">
    <vt:lpwstr>Mari Lyseid Authen</vt:lpwstr>
  </property>
  <property fmtid="{D5CDD505-2E9C-101B-9397-08002B2CF9AE}" pid="5" name="_dlc_DocIdItemGuid">
    <vt:lpwstr>f2731321-cbe2-4632-bcda-89eb7d6e71cf</vt:lpwstr>
  </property>
  <property fmtid="{D5CDD505-2E9C-101B-9397-08002B2CF9AE}" pid="6" name="ContentTypeId">
    <vt:lpwstr>0x01010013A8D335F3FCB8428E42D1B1828C5B12</vt:lpwstr>
  </property>
  <property fmtid="{D5CDD505-2E9C-101B-9397-08002B2CF9AE}" pid="7" name="HasBeenSaved">
    <vt:lpwstr>1</vt:lpwstr>
  </property>
</Properties>
</file>